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83" w:rsidRDefault="006C7C83" w:rsidP="00D333B8">
      <w:pPr>
        <w:pStyle w:val="Formatvorlage1"/>
      </w:pPr>
      <w:bookmarkStart w:id="0" w:name="_GoBack"/>
      <w:bookmarkEnd w:id="0"/>
      <w:r w:rsidRPr="00D333B8">
        <w:t>Denn Aal</w:t>
      </w:r>
    </w:p>
    <w:p w:rsidR="00D333B8" w:rsidRPr="00D333B8" w:rsidRDefault="00D333B8" w:rsidP="00D333B8">
      <w:pPr>
        <w:pStyle w:val="Formatvorlage1"/>
      </w:pPr>
    </w:p>
    <w:p w:rsidR="00A418FB" w:rsidRPr="00D333B8" w:rsidRDefault="00A418FB" w:rsidP="00D333B8">
      <w:pPr>
        <w:pStyle w:val="Formatvorlage1"/>
        <w:spacing w:after="0" w:line="276" w:lineRule="auto"/>
        <w:rPr>
          <w:b w:val="0"/>
          <w:sz w:val="24"/>
          <w:szCs w:val="24"/>
        </w:rPr>
      </w:pPr>
      <w:r w:rsidRPr="00D333B8">
        <w:rPr>
          <w:b w:val="0"/>
          <w:sz w:val="24"/>
          <w:szCs w:val="24"/>
        </w:rPr>
        <w:t>van Hartmut Arbatzat</w:t>
      </w:r>
      <w:r w:rsidR="003F61A9">
        <w:rPr>
          <w:b w:val="0"/>
          <w:sz w:val="24"/>
          <w:szCs w:val="24"/>
        </w:rPr>
        <w:t>,</w:t>
      </w:r>
    </w:p>
    <w:p w:rsidR="006C7C83" w:rsidRPr="00D333B8" w:rsidRDefault="003F61A9" w:rsidP="00D333B8">
      <w:pPr>
        <w:pStyle w:val="Formatvorlage1"/>
        <w:spacing w:line="276" w:lineRule="auto"/>
        <w:rPr>
          <w:b w:val="0"/>
          <w:sz w:val="24"/>
          <w:szCs w:val="24"/>
        </w:rPr>
      </w:pPr>
      <w:r>
        <w:rPr>
          <w:b w:val="0"/>
          <w:color w:val="000000"/>
          <w:sz w:val="24"/>
          <w:szCs w:val="24"/>
          <w:lang w:eastAsia="de-DE"/>
        </w:rPr>
        <w:t>o</w:t>
      </w:r>
      <w:r w:rsidR="00D333B8" w:rsidRPr="00D333B8">
        <w:rPr>
          <w:b w:val="0"/>
          <w:color w:val="000000"/>
          <w:sz w:val="24"/>
          <w:szCs w:val="24"/>
          <w:lang w:eastAsia="de-DE"/>
        </w:rPr>
        <w:t>awersett´t</w:t>
      </w:r>
      <w:r w:rsidR="00D333B8" w:rsidRPr="001F7A80">
        <w:rPr>
          <w:color w:val="000000"/>
          <w:sz w:val="24"/>
          <w:szCs w:val="24"/>
          <w:lang w:eastAsia="de-DE"/>
        </w:rPr>
        <w:t xml:space="preserve"> </w:t>
      </w:r>
      <w:r w:rsidR="00D333B8">
        <w:rPr>
          <w:b w:val="0"/>
          <w:sz w:val="24"/>
          <w:szCs w:val="24"/>
        </w:rPr>
        <w:t>in Groafschupper Platt van</w:t>
      </w:r>
      <w:r w:rsidR="00A418FB" w:rsidRPr="00D333B8">
        <w:rPr>
          <w:b w:val="0"/>
          <w:sz w:val="24"/>
          <w:szCs w:val="24"/>
        </w:rPr>
        <w:t xml:space="preserve"> Johanna Stiepel</w:t>
      </w:r>
    </w:p>
    <w:p w:rsidR="006C7C83" w:rsidRPr="00D333B8" w:rsidRDefault="006C7C83" w:rsidP="00D333B8">
      <w:pPr>
        <w:pStyle w:val="Formatvorlage1"/>
        <w:spacing w:line="276" w:lineRule="auto"/>
        <w:rPr>
          <w:b w:val="0"/>
          <w:sz w:val="24"/>
          <w:szCs w:val="24"/>
        </w:rPr>
      </w:pPr>
    </w:p>
    <w:p w:rsidR="006C7C83" w:rsidRPr="00D333B8" w:rsidRDefault="006C7C83" w:rsidP="00D333B8">
      <w:pPr>
        <w:pStyle w:val="Formatvorlage1"/>
        <w:spacing w:line="276" w:lineRule="auto"/>
        <w:rPr>
          <w:b w:val="0"/>
          <w:sz w:val="24"/>
          <w:szCs w:val="24"/>
        </w:rPr>
      </w:pPr>
      <w:r w:rsidRPr="00D333B8">
        <w:rPr>
          <w:b w:val="0"/>
          <w:sz w:val="24"/>
          <w:szCs w:val="24"/>
        </w:rPr>
        <w:t>He hadd all nen langen Weg achter sick en köimp van wiet, wiet futt. Twee Joar was he nou al unnerweggens. Dat was nich meär so eenfach föar em, denn Weg van’t Saragossa-Meer döar denn Atlantik, döar´t Knoal en de Nordsee laung döar de Elbe noa Hamburg to maken. He was ja ock all oarig ault. Doarüm woll he soa gerne noch eenmoal in sien Leven de Räijse in siene aule Heimat maken: De Elbe bij Hamburg.</w:t>
      </w:r>
    </w:p>
    <w:p w:rsidR="006C7C83" w:rsidRPr="00D333B8" w:rsidRDefault="006C7C83" w:rsidP="00D333B8">
      <w:pPr>
        <w:pStyle w:val="Formatvorlage1"/>
        <w:spacing w:line="276" w:lineRule="auto"/>
        <w:rPr>
          <w:b w:val="0"/>
          <w:sz w:val="24"/>
          <w:szCs w:val="24"/>
        </w:rPr>
      </w:pPr>
      <w:r w:rsidRPr="00D333B8">
        <w:rPr>
          <w:b w:val="0"/>
          <w:sz w:val="24"/>
          <w:szCs w:val="24"/>
        </w:rPr>
        <w:t xml:space="preserve">Froger is he al de Joaren kummen en dat was ock ümdewiele ne mooije Tour west. He lööt sick drieven van denn Golf-Strom en he was ait bliede, wenn he so tüschen Dover en Calais dat Nordseewater tüschen siene Kiemen föölde. Dat was Heimatwater en he wüss: Denn Weg is nich mehr wiet. </w:t>
      </w:r>
      <w:r w:rsidRPr="00D333B8">
        <w:rPr>
          <w:b w:val="0"/>
          <w:sz w:val="24"/>
          <w:szCs w:val="24"/>
          <w:lang w:val="en-US"/>
        </w:rPr>
        <w:t xml:space="preserve">As he nou soa kott an de Ground döar de Nordsee schwöimp, kunn he marken, wat sick annert hadd: Doar was nich mehr soa full Leven in’t Water. </w:t>
      </w:r>
      <w:r w:rsidRPr="00D333B8">
        <w:rPr>
          <w:b w:val="0"/>
          <w:sz w:val="24"/>
          <w:szCs w:val="24"/>
        </w:rPr>
        <w:t>Froger was dat een Häin en Vedenn van Schollen, Stinten, Seetungen, Heringe en ick weet nich wat. He hadd heel wecker van siene Kollegen troffen en dat gaff ait völl to vetellen. Men nou was he heel allene.</w:t>
      </w:r>
    </w:p>
    <w:p w:rsidR="006C7C83" w:rsidRPr="00D333B8" w:rsidRDefault="006C7C83" w:rsidP="00D333B8">
      <w:pPr>
        <w:pStyle w:val="Formatvorlage1"/>
        <w:spacing w:line="276" w:lineRule="auto"/>
        <w:rPr>
          <w:b w:val="0"/>
          <w:sz w:val="24"/>
          <w:szCs w:val="24"/>
        </w:rPr>
      </w:pPr>
      <w:r w:rsidRPr="00D333B8">
        <w:rPr>
          <w:b w:val="0"/>
          <w:sz w:val="24"/>
          <w:szCs w:val="24"/>
        </w:rPr>
        <w:t>Soa bij de Rheinmündung was dat, woar dat Water up eenmoal besüiners scharp smöök. He kreeg dat Susen en Brusen in’n Dötz en he muss uppassen, dat he up den richtigen Kurs bleef. He hadd ja wall al heel wat beleewt en he was ock eene van de Klööksten. Men he muss düftig uppassen, dat de heelen Groundnette van de Fischdaumpers em nich to packen kregen, de oawerall oawer de Ground van de Nordsee trökken en ock denn lesten Fisch noch ienfangen wollen. In Cuxhaven was he al düftig hellig. He möök ne kläine Pause en tröck en krappde sick eärstmoal Dreck en Ölli tüschen de Kiemen futt. Dat Water was nu soa düster, dat he sienen äigenen Statt nich meär seen kunn. Stöck he moal sien Nöse in de Ground un söchte noa wat to etten, begünn he to klappern un to bewen. Sienen Buuk kneep, de Mage drääijde sick en de lesten Wörme, de he noch in’n Atlantik funnen hadd, kwammen em weär hoch. Up de Högte van Brokdorp, of was dat al de Stadt – he wüsst nu ock nich mehr soa heel genau – doar hadd dat Water ne düftige Hett´te. Up´t Kotte wannen de Braundbloasen up siene Rügge. He kreeg föar ne Wiele nich meär met, woar unnern of boamen, vöarne of achtern was. Siene Flossen wannen heelmoals möö. He spoddelde meär as dat he schwömm. Äinkelte moale dreew he föar ne kotte Wiele noa boamen, met’n Buuk föarut. Met de Flut kwamm he nöager up Hamboarg to. Was sienen Kopp ock wall bedrööft dran to, soa kunn he doch van heel wiet weg de Lautsprecher van Schulau höarn: „Meine sehr verehrten Damen und Herren, wir können auf unserem Spezial-</w:t>
      </w:r>
      <w:r w:rsidRPr="00D333B8">
        <w:rPr>
          <w:b w:val="0"/>
          <w:sz w:val="24"/>
          <w:szCs w:val="24"/>
        </w:rPr>
        <w:lastRenderedPageBreak/>
        <w:t>Echo-Sonar-Lot nun schon den zweiten Aal in diesem Jahr orten. Er ist ein Beweis für unsere erfolgreichen Maßnahmen zur Gesundung des Elb-Biotops.“</w:t>
      </w:r>
    </w:p>
    <w:p w:rsidR="003F61A9" w:rsidRPr="00D333B8" w:rsidRDefault="003F61A9" w:rsidP="00D333B8">
      <w:pPr>
        <w:pStyle w:val="Formatvorlage1"/>
        <w:spacing w:line="276" w:lineRule="auto"/>
        <w:rPr>
          <w:b w:val="0"/>
          <w:sz w:val="24"/>
          <w:szCs w:val="24"/>
        </w:rPr>
      </w:pPr>
    </w:p>
    <w:p w:rsidR="00053A43" w:rsidRPr="00D333B8" w:rsidRDefault="00053A43" w:rsidP="00D333B8">
      <w:pPr>
        <w:pStyle w:val="Formatvorlage1"/>
        <w:spacing w:line="276" w:lineRule="auto"/>
        <w:rPr>
          <w:b w:val="0"/>
          <w:sz w:val="24"/>
          <w:szCs w:val="24"/>
        </w:rPr>
      </w:pPr>
    </w:p>
    <w:p w:rsidR="006C7C83" w:rsidRPr="00D333B8" w:rsidRDefault="006C7C83" w:rsidP="00D333B8">
      <w:pPr>
        <w:pStyle w:val="Formatvorlage1"/>
        <w:spacing w:line="276" w:lineRule="auto"/>
        <w:rPr>
          <w:b w:val="0"/>
          <w:sz w:val="24"/>
          <w:szCs w:val="24"/>
        </w:rPr>
      </w:pPr>
      <w:r w:rsidRPr="00D333B8">
        <w:rPr>
          <w:b w:val="0"/>
          <w:sz w:val="24"/>
          <w:szCs w:val="24"/>
        </w:rPr>
        <w:t>Wöarde:</w:t>
      </w:r>
    </w:p>
    <w:p w:rsidR="00483AF4" w:rsidRPr="00D333B8" w:rsidRDefault="00483AF4" w:rsidP="00D333B8">
      <w:pPr>
        <w:pStyle w:val="Formatvorlage1"/>
        <w:spacing w:line="276" w:lineRule="auto"/>
        <w:rPr>
          <w:b w:val="0"/>
          <w:sz w:val="24"/>
          <w:szCs w:val="24"/>
        </w:rPr>
      </w:pPr>
    </w:p>
    <w:p w:rsidR="006C7C83" w:rsidRPr="00D333B8" w:rsidRDefault="006C7C83" w:rsidP="00D333B8">
      <w:pPr>
        <w:pStyle w:val="Formatvorlage1"/>
        <w:spacing w:line="276" w:lineRule="auto"/>
        <w:rPr>
          <w:b w:val="0"/>
          <w:sz w:val="24"/>
          <w:szCs w:val="24"/>
        </w:rPr>
      </w:pPr>
      <w:r w:rsidRPr="00D333B8">
        <w:rPr>
          <w:b w:val="0"/>
          <w:i/>
          <w:sz w:val="24"/>
          <w:szCs w:val="24"/>
        </w:rPr>
        <w:t>hadd</w:t>
      </w:r>
      <w:r w:rsidRPr="00D333B8">
        <w:rPr>
          <w:b w:val="0"/>
          <w:sz w:val="24"/>
          <w:szCs w:val="24"/>
        </w:rPr>
        <w:t xml:space="preserve"> – hatte; </w:t>
      </w:r>
      <w:r w:rsidRPr="00D333B8">
        <w:rPr>
          <w:b w:val="0"/>
          <w:i/>
          <w:sz w:val="24"/>
          <w:szCs w:val="24"/>
        </w:rPr>
        <w:t>Knoal</w:t>
      </w:r>
      <w:r w:rsidRPr="00D333B8">
        <w:rPr>
          <w:b w:val="0"/>
          <w:sz w:val="24"/>
          <w:szCs w:val="24"/>
        </w:rPr>
        <w:t xml:space="preserve"> - Kanal; </w:t>
      </w:r>
      <w:r w:rsidRPr="00D333B8">
        <w:rPr>
          <w:b w:val="0"/>
          <w:i/>
          <w:sz w:val="24"/>
          <w:szCs w:val="24"/>
        </w:rPr>
        <w:t>heel</w:t>
      </w:r>
      <w:r w:rsidRPr="00D333B8">
        <w:rPr>
          <w:b w:val="0"/>
          <w:sz w:val="24"/>
          <w:szCs w:val="24"/>
        </w:rPr>
        <w:t xml:space="preserve"> – ganz; </w:t>
      </w:r>
      <w:r w:rsidRPr="00D333B8">
        <w:rPr>
          <w:b w:val="0"/>
          <w:i/>
          <w:sz w:val="24"/>
          <w:szCs w:val="24"/>
        </w:rPr>
        <w:t>oarig ault</w:t>
      </w:r>
      <w:r w:rsidRPr="00D333B8">
        <w:rPr>
          <w:b w:val="0"/>
          <w:sz w:val="24"/>
          <w:szCs w:val="24"/>
        </w:rPr>
        <w:t xml:space="preserve"> – ziemlich alt; </w:t>
      </w:r>
      <w:r w:rsidRPr="00D333B8">
        <w:rPr>
          <w:b w:val="0"/>
          <w:i/>
          <w:sz w:val="24"/>
          <w:szCs w:val="24"/>
        </w:rPr>
        <w:t>en doch</w:t>
      </w:r>
      <w:r w:rsidRPr="00D333B8">
        <w:rPr>
          <w:b w:val="0"/>
          <w:sz w:val="24"/>
          <w:szCs w:val="24"/>
        </w:rPr>
        <w:t xml:space="preserve"> – trotzdem; </w:t>
      </w:r>
      <w:r w:rsidRPr="00D333B8">
        <w:rPr>
          <w:b w:val="0"/>
          <w:i/>
          <w:sz w:val="24"/>
          <w:szCs w:val="24"/>
        </w:rPr>
        <w:t>woll</w:t>
      </w:r>
      <w:r w:rsidRPr="00D333B8">
        <w:rPr>
          <w:b w:val="0"/>
          <w:sz w:val="24"/>
          <w:szCs w:val="24"/>
        </w:rPr>
        <w:t xml:space="preserve"> – wollte; </w:t>
      </w:r>
      <w:r w:rsidRPr="00D333B8">
        <w:rPr>
          <w:b w:val="0"/>
          <w:i/>
          <w:sz w:val="24"/>
          <w:szCs w:val="24"/>
        </w:rPr>
        <w:t>de Räijse</w:t>
      </w:r>
      <w:r w:rsidRPr="00D333B8">
        <w:rPr>
          <w:b w:val="0"/>
          <w:sz w:val="24"/>
          <w:szCs w:val="24"/>
        </w:rPr>
        <w:t xml:space="preserve"> – die Reise; </w:t>
      </w:r>
      <w:r w:rsidRPr="00D333B8">
        <w:rPr>
          <w:b w:val="0"/>
          <w:i/>
          <w:sz w:val="24"/>
          <w:szCs w:val="24"/>
        </w:rPr>
        <w:t>lööt sick drieven</w:t>
      </w:r>
      <w:r w:rsidRPr="00D333B8">
        <w:rPr>
          <w:b w:val="0"/>
          <w:sz w:val="24"/>
          <w:szCs w:val="24"/>
        </w:rPr>
        <w:t xml:space="preserve"> – ließ sich treiben; </w:t>
      </w:r>
      <w:r w:rsidRPr="00D333B8">
        <w:rPr>
          <w:b w:val="0"/>
          <w:i/>
          <w:sz w:val="24"/>
          <w:szCs w:val="24"/>
        </w:rPr>
        <w:t>ait bliede</w:t>
      </w:r>
      <w:r w:rsidRPr="00D333B8">
        <w:rPr>
          <w:b w:val="0"/>
          <w:sz w:val="24"/>
          <w:szCs w:val="24"/>
        </w:rPr>
        <w:t xml:space="preserve"> – immer froh; </w:t>
      </w:r>
      <w:r w:rsidRPr="00D333B8">
        <w:rPr>
          <w:b w:val="0"/>
          <w:i/>
          <w:sz w:val="24"/>
          <w:szCs w:val="24"/>
        </w:rPr>
        <w:t>tüschen</w:t>
      </w:r>
      <w:r w:rsidRPr="00D333B8">
        <w:rPr>
          <w:b w:val="0"/>
          <w:sz w:val="24"/>
          <w:szCs w:val="24"/>
        </w:rPr>
        <w:t xml:space="preserve"> – zwischen; </w:t>
      </w:r>
      <w:r w:rsidRPr="00D333B8">
        <w:rPr>
          <w:b w:val="0"/>
          <w:i/>
          <w:sz w:val="24"/>
          <w:szCs w:val="24"/>
        </w:rPr>
        <w:t xml:space="preserve">futt </w:t>
      </w:r>
      <w:r w:rsidRPr="00D333B8">
        <w:rPr>
          <w:b w:val="0"/>
          <w:sz w:val="24"/>
          <w:szCs w:val="24"/>
        </w:rPr>
        <w:t xml:space="preserve">– weg; </w:t>
      </w:r>
      <w:r w:rsidRPr="00D333B8">
        <w:rPr>
          <w:b w:val="0"/>
          <w:i/>
          <w:sz w:val="24"/>
          <w:szCs w:val="24"/>
        </w:rPr>
        <w:t>Häin en Vedenn</w:t>
      </w:r>
      <w:r w:rsidRPr="00D333B8">
        <w:rPr>
          <w:b w:val="0"/>
          <w:sz w:val="24"/>
          <w:szCs w:val="24"/>
        </w:rPr>
        <w:t xml:space="preserve"> – ein Hin und Her; </w:t>
      </w:r>
      <w:r w:rsidRPr="00D333B8">
        <w:rPr>
          <w:b w:val="0"/>
          <w:i/>
          <w:sz w:val="24"/>
          <w:szCs w:val="24"/>
        </w:rPr>
        <w:t>men</w:t>
      </w:r>
      <w:r w:rsidRPr="00D333B8">
        <w:rPr>
          <w:b w:val="0"/>
          <w:sz w:val="24"/>
          <w:szCs w:val="24"/>
        </w:rPr>
        <w:t xml:space="preserve"> – aber; </w:t>
      </w:r>
      <w:r w:rsidRPr="00D333B8">
        <w:rPr>
          <w:b w:val="0"/>
          <w:i/>
          <w:sz w:val="24"/>
          <w:szCs w:val="24"/>
        </w:rPr>
        <w:t>äinkelt moal</w:t>
      </w:r>
      <w:r w:rsidRPr="00D333B8">
        <w:rPr>
          <w:b w:val="0"/>
          <w:sz w:val="24"/>
          <w:szCs w:val="24"/>
        </w:rPr>
        <w:t xml:space="preserve"> oder </w:t>
      </w:r>
      <w:r w:rsidRPr="00D333B8">
        <w:rPr>
          <w:b w:val="0"/>
          <w:i/>
          <w:sz w:val="24"/>
          <w:szCs w:val="24"/>
        </w:rPr>
        <w:t>of en to</w:t>
      </w:r>
      <w:r w:rsidRPr="00D333B8">
        <w:rPr>
          <w:b w:val="0"/>
          <w:sz w:val="24"/>
          <w:szCs w:val="24"/>
        </w:rPr>
        <w:t xml:space="preserve"> – ab und zu; </w:t>
      </w:r>
      <w:r w:rsidRPr="00D333B8">
        <w:rPr>
          <w:b w:val="0"/>
          <w:i/>
          <w:sz w:val="24"/>
          <w:szCs w:val="24"/>
        </w:rPr>
        <w:t>spoddelde</w:t>
      </w:r>
      <w:r w:rsidRPr="00D333B8">
        <w:rPr>
          <w:b w:val="0"/>
          <w:sz w:val="24"/>
          <w:szCs w:val="24"/>
        </w:rPr>
        <w:t xml:space="preserve"> – zappelte; </w:t>
      </w:r>
      <w:r w:rsidRPr="00D333B8">
        <w:rPr>
          <w:b w:val="0"/>
          <w:i/>
          <w:sz w:val="24"/>
          <w:szCs w:val="24"/>
        </w:rPr>
        <w:t xml:space="preserve">schwömm </w:t>
      </w:r>
      <w:r w:rsidRPr="00D333B8">
        <w:rPr>
          <w:b w:val="0"/>
          <w:sz w:val="24"/>
          <w:szCs w:val="24"/>
        </w:rPr>
        <w:t xml:space="preserve">- schwamm; </w:t>
      </w:r>
      <w:r w:rsidRPr="00D333B8">
        <w:rPr>
          <w:b w:val="0"/>
          <w:i/>
          <w:sz w:val="24"/>
          <w:szCs w:val="24"/>
        </w:rPr>
        <w:t>kunn</w:t>
      </w:r>
      <w:r w:rsidRPr="00D333B8">
        <w:rPr>
          <w:b w:val="0"/>
          <w:sz w:val="24"/>
          <w:szCs w:val="24"/>
        </w:rPr>
        <w:t xml:space="preserve"> – konnte; </w:t>
      </w:r>
      <w:r w:rsidRPr="00D333B8">
        <w:rPr>
          <w:b w:val="0"/>
          <w:i/>
          <w:sz w:val="24"/>
          <w:szCs w:val="24"/>
        </w:rPr>
        <w:t>heel</w:t>
      </w:r>
      <w:r w:rsidRPr="00D333B8">
        <w:rPr>
          <w:b w:val="0"/>
          <w:sz w:val="24"/>
          <w:szCs w:val="24"/>
        </w:rPr>
        <w:t xml:space="preserve"> – ganz; </w:t>
      </w:r>
      <w:r w:rsidRPr="00D333B8">
        <w:rPr>
          <w:b w:val="0"/>
          <w:i/>
          <w:sz w:val="24"/>
          <w:szCs w:val="24"/>
        </w:rPr>
        <w:t>Dötz</w:t>
      </w:r>
      <w:r w:rsidRPr="00D333B8">
        <w:rPr>
          <w:b w:val="0"/>
          <w:sz w:val="24"/>
          <w:szCs w:val="24"/>
        </w:rPr>
        <w:t xml:space="preserve"> – scherzhaft für: Kopf; </w:t>
      </w:r>
      <w:r w:rsidRPr="00D333B8">
        <w:rPr>
          <w:b w:val="0"/>
          <w:i/>
          <w:sz w:val="24"/>
          <w:szCs w:val="24"/>
        </w:rPr>
        <w:t xml:space="preserve">heelmoals </w:t>
      </w:r>
      <w:r w:rsidRPr="00D333B8">
        <w:rPr>
          <w:b w:val="0"/>
          <w:sz w:val="24"/>
          <w:szCs w:val="24"/>
        </w:rPr>
        <w:t xml:space="preserve">– völlig; </w:t>
      </w:r>
      <w:r w:rsidRPr="00D333B8">
        <w:rPr>
          <w:b w:val="0"/>
          <w:i/>
          <w:sz w:val="24"/>
          <w:szCs w:val="24"/>
        </w:rPr>
        <w:t>tröck</w:t>
      </w:r>
      <w:r w:rsidRPr="00D333B8">
        <w:rPr>
          <w:b w:val="0"/>
          <w:sz w:val="24"/>
          <w:szCs w:val="24"/>
        </w:rPr>
        <w:t xml:space="preserve"> – zog; </w:t>
      </w:r>
      <w:r w:rsidRPr="00D333B8">
        <w:rPr>
          <w:b w:val="0"/>
          <w:i/>
          <w:sz w:val="24"/>
          <w:szCs w:val="24"/>
        </w:rPr>
        <w:t>krappde</w:t>
      </w:r>
      <w:r w:rsidRPr="00D333B8">
        <w:rPr>
          <w:b w:val="0"/>
          <w:sz w:val="24"/>
          <w:szCs w:val="24"/>
        </w:rPr>
        <w:t xml:space="preserve"> – kratzte; </w:t>
      </w:r>
      <w:r w:rsidRPr="00D333B8">
        <w:rPr>
          <w:b w:val="0"/>
          <w:i/>
          <w:sz w:val="24"/>
          <w:szCs w:val="24"/>
        </w:rPr>
        <w:t>Statt</w:t>
      </w:r>
      <w:r w:rsidRPr="00D333B8">
        <w:rPr>
          <w:b w:val="0"/>
          <w:sz w:val="24"/>
          <w:szCs w:val="24"/>
        </w:rPr>
        <w:t xml:space="preserve"> – Schwanz; </w:t>
      </w:r>
      <w:r w:rsidRPr="00D333B8">
        <w:rPr>
          <w:b w:val="0"/>
          <w:i/>
          <w:sz w:val="24"/>
          <w:szCs w:val="24"/>
        </w:rPr>
        <w:t>begünn he to klappern un to bewen</w:t>
      </w:r>
      <w:r w:rsidRPr="00D333B8">
        <w:rPr>
          <w:b w:val="0"/>
          <w:sz w:val="24"/>
          <w:szCs w:val="24"/>
        </w:rPr>
        <w:t xml:space="preserve"> – fing er an zu klappern und zu zittern; </w:t>
      </w:r>
      <w:r w:rsidRPr="00D333B8">
        <w:rPr>
          <w:b w:val="0"/>
          <w:i/>
          <w:sz w:val="24"/>
          <w:szCs w:val="24"/>
        </w:rPr>
        <w:t>Sienen Buuk kneep</w:t>
      </w:r>
      <w:r w:rsidRPr="00D333B8">
        <w:rPr>
          <w:b w:val="0"/>
          <w:sz w:val="24"/>
          <w:szCs w:val="24"/>
        </w:rPr>
        <w:t xml:space="preserve"> – ihm tat der Bauch weh (wörtlich: Sein Bauch kniff); </w:t>
      </w:r>
      <w:r w:rsidRPr="00D333B8">
        <w:rPr>
          <w:b w:val="0"/>
          <w:i/>
          <w:sz w:val="24"/>
          <w:szCs w:val="24"/>
        </w:rPr>
        <w:t>kwammen … druut</w:t>
      </w:r>
      <w:r w:rsidRPr="00D333B8">
        <w:rPr>
          <w:b w:val="0"/>
          <w:sz w:val="24"/>
          <w:szCs w:val="24"/>
        </w:rPr>
        <w:t xml:space="preserve"> – kamen … hervor; </w:t>
      </w:r>
      <w:r w:rsidRPr="00D333B8">
        <w:rPr>
          <w:b w:val="0"/>
          <w:i/>
          <w:sz w:val="24"/>
          <w:szCs w:val="24"/>
        </w:rPr>
        <w:t>kotte Wiele</w:t>
      </w:r>
      <w:r w:rsidRPr="00D333B8">
        <w:rPr>
          <w:b w:val="0"/>
          <w:sz w:val="24"/>
          <w:szCs w:val="24"/>
        </w:rPr>
        <w:t xml:space="preserve"> – kurze Zeit; </w:t>
      </w:r>
      <w:r w:rsidRPr="00D333B8">
        <w:rPr>
          <w:b w:val="0"/>
          <w:i/>
          <w:sz w:val="24"/>
          <w:szCs w:val="24"/>
        </w:rPr>
        <w:t>göink´t</w:t>
      </w:r>
      <w:r w:rsidRPr="00D333B8">
        <w:rPr>
          <w:b w:val="0"/>
          <w:sz w:val="24"/>
          <w:szCs w:val="24"/>
        </w:rPr>
        <w:t xml:space="preserve"> – ging es; </w:t>
      </w:r>
      <w:r w:rsidRPr="00D333B8">
        <w:rPr>
          <w:b w:val="0"/>
          <w:i/>
          <w:sz w:val="24"/>
          <w:szCs w:val="24"/>
        </w:rPr>
        <w:t>bedrööft dran to</w:t>
      </w:r>
      <w:r w:rsidRPr="00D333B8">
        <w:rPr>
          <w:b w:val="0"/>
          <w:sz w:val="24"/>
          <w:szCs w:val="24"/>
        </w:rPr>
        <w:t xml:space="preserve"> – trauriger Zustand; </w:t>
      </w:r>
      <w:r w:rsidRPr="00D333B8">
        <w:rPr>
          <w:b w:val="0"/>
          <w:i/>
          <w:sz w:val="24"/>
          <w:szCs w:val="24"/>
        </w:rPr>
        <w:t xml:space="preserve">döarmekaar – </w:t>
      </w:r>
      <w:r w:rsidRPr="00D333B8">
        <w:rPr>
          <w:b w:val="0"/>
          <w:sz w:val="24"/>
          <w:szCs w:val="24"/>
        </w:rPr>
        <w:t>durcheinander</w:t>
      </w:r>
      <w:r w:rsidRPr="00D333B8">
        <w:rPr>
          <w:b w:val="0"/>
          <w:i/>
          <w:sz w:val="24"/>
          <w:szCs w:val="24"/>
        </w:rPr>
        <w:t>;</w:t>
      </w:r>
      <w:r w:rsidRPr="00D333B8">
        <w:rPr>
          <w:b w:val="0"/>
          <w:sz w:val="24"/>
          <w:szCs w:val="24"/>
        </w:rPr>
        <w:t xml:space="preserve"> </w:t>
      </w:r>
      <w:r w:rsidRPr="00D333B8">
        <w:rPr>
          <w:b w:val="0"/>
          <w:i/>
          <w:sz w:val="24"/>
          <w:szCs w:val="24"/>
        </w:rPr>
        <w:t>Hett´te</w:t>
      </w:r>
      <w:r w:rsidRPr="00D333B8">
        <w:rPr>
          <w:b w:val="0"/>
          <w:sz w:val="24"/>
          <w:szCs w:val="24"/>
        </w:rPr>
        <w:t xml:space="preserve"> – Hitze; </w:t>
      </w:r>
      <w:r w:rsidRPr="00D333B8">
        <w:rPr>
          <w:b w:val="0"/>
          <w:i/>
          <w:sz w:val="24"/>
          <w:szCs w:val="24"/>
        </w:rPr>
        <w:t>woar</w:t>
      </w:r>
      <w:r w:rsidRPr="00D333B8">
        <w:rPr>
          <w:b w:val="0"/>
          <w:sz w:val="24"/>
          <w:szCs w:val="24"/>
        </w:rPr>
        <w:t xml:space="preserve"> – wo; </w:t>
      </w:r>
      <w:r w:rsidRPr="00D333B8">
        <w:rPr>
          <w:b w:val="0"/>
          <w:i/>
          <w:sz w:val="24"/>
          <w:szCs w:val="24"/>
        </w:rPr>
        <w:t>nöager</w:t>
      </w:r>
      <w:r w:rsidRPr="00D333B8">
        <w:rPr>
          <w:b w:val="0"/>
          <w:sz w:val="24"/>
          <w:szCs w:val="24"/>
        </w:rPr>
        <w:t xml:space="preserve"> – näher</w:t>
      </w:r>
    </w:p>
    <w:p w:rsidR="00053A43" w:rsidRPr="00D333B8" w:rsidRDefault="00053A43" w:rsidP="00D333B8">
      <w:pPr>
        <w:pStyle w:val="Formatvorlage1"/>
        <w:spacing w:line="276" w:lineRule="auto"/>
        <w:rPr>
          <w:b w:val="0"/>
          <w:sz w:val="24"/>
          <w:szCs w:val="24"/>
        </w:rPr>
      </w:pPr>
    </w:p>
    <w:sectPr w:rsidR="00053A43" w:rsidRPr="00D333B8" w:rsidSect="00A418FB">
      <w:headerReference w:type="default" r:id="rId7"/>
      <w:footerReference w:type="default" r:id="rId8"/>
      <w:pgSz w:w="11906" w:h="16838"/>
      <w:pgMar w:top="1134" w:right="1134" w:bottom="1695" w:left="1134" w:header="720" w:footer="1134" w:gutter="0"/>
      <w:lnNumType w:countBy="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45" w:rsidRDefault="00670145">
      <w:r>
        <w:separator/>
      </w:r>
    </w:p>
  </w:endnote>
  <w:endnote w:type="continuationSeparator" w:id="0">
    <w:p w:rsidR="00670145" w:rsidRDefault="0067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A9" w:rsidRDefault="009D7DA9" w:rsidP="009D7DA9">
    <w:pPr>
      <w:ind w:left="709" w:hanging="709"/>
      <w:rPr>
        <w:rFonts w:ascii="Calibri" w:hAnsi="Calibri"/>
        <w:kern w:val="14"/>
        <w:sz w:val="14"/>
        <w:szCs w:val="14"/>
      </w:rPr>
    </w:pPr>
    <w:r>
      <w:rPr>
        <w:rFonts w:ascii="Calibri" w:hAnsi="Calibri"/>
        <w:kern w:val="14"/>
        <w:sz w:val="14"/>
        <w:szCs w:val="14"/>
      </w:rPr>
      <w:t>Quelle: www.schoolmester.de</w:t>
    </w:r>
  </w:p>
  <w:p w:rsidR="009D7DA9" w:rsidRDefault="006C7C83" w:rsidP="009D7DA9">
    <w:pPr>
      <w:ind w:left="709" w:hanging="709"/>
      <w:rPr>
        <w:rFonts w:ascii="Calibri" w:hAnsi="Calibri"/>
        <w:kern w:val="14"/>
      </w:rPr>
    </w:pPr>
    <w:r>
      <w:rPr>
        <w:rFonts w:ascii="Calibri" w:hAnsi="Calibri"/>
        <w:kern w:val="14"/>
        <w:sz w:val="14"/>
        <w:szCs w:val="14"/>
      </w:rPr>
      <w:t>Autor: Hartmut Arbatzat</w:t>
    </w:r>
  </w:p>
  <w:p w:rsidR="009D7DA9" w:rsidRDefault="009D7DA9" w:rsidP="009D7DA9">
    <w:pPr>
      <w:pStyle w:val="Fuzeile"/>
      <w:ind w:left="709" w:hanging="709"/>
      <w:rPr>
        <w:rFonts w:ascii="Calibri" w:hAnsi="Calibri"/>
        <w:kern w:val="14"/>
        <w:sz w:val="14"/>
        <w:szCs w:val="14"/>
      </w:rPr>
    </w:pPr>
    <w:r>
      <w:rPr>
        <w:rFonts w:ascii="Calibri" w:hAnsi="Calibri"/>
        <w:kern w:val="14"/>
        <w:sz w:val="14"/>
        <w:szCs w:val="14"/>
      </w:rPr>
      <w:t xml:space="preserve">Übertragung: </w:t>
    </w:r>
    <w:r w:rsidR="006C7C83">
      <w:rPr>
        <w:rFonts w:ascii="Calibri" w:hAnsi="Calibri"/>
        <w:kern w:val="14"/>
        <w:sz w:val="14"/>
        <w:szCs w:val="14"/>
      </w:rPr>
      <w:t>Johanna Stiepel</w:t>
    </w:r>
  </w:p>
  <w:p w:rsidR="009D7DA9" w:rsidRPr="00745AA6" w:rsidRDefault="009D7DA9" w:rsidP="009D7DA9">
    <w:pPr>
      <w:pStyle w:val="Fuzeile"/>
      <w:ind w:left="709" w:hanging="709"/>
      <w:rPr>
        <w:rFonts w:ascii="Calibri" w:hAnsi="Calibri"/>
        <w:kern w:val="14"/>
        <w:sz w:val="14"/>
        <w:szCs w:val="14"/>
      </w:rPr>
    </w:pPr>
    <w:r w:rsidRPr="00745AA6">
      <w:rPr>
        <w:rFonts w:ascii="Calibri" w:hAnsi="Calibri"/>
        <w:kern w:val="14"/>
        <w:sz w:val="14"/>
        <w:szCs w:val="14"/>
      </w:rPr>
      <w:t>Lizenz: CC-SA-BY-NC</w:t>
    </w:r>
  </w:p>
  <w:p w:rsidR="00053A43" w:rsidRDefault="009D7DA9" w:rsidP="009D7DA9">
    <w:pPr>
      <w:pStyle w:val="Fuzeile"/>
      <w:ind w:left="709" w:hanging="709"/>
    </w:pPr>
    <w:r>
      <w:rPr>
        <w:rFonts w:ascii="Calibri" w:hAnsi="Calibri"/>
        <w:kern w:val="14"/>
        <w:sz w:val="14"/>
        <w:szCs w:val="14"/>
      </w:rPr>
      <w:t>Wir freuen uns über die Einsendung von Übersetzungen in andere niedersächsische Dialekte oder Saterfriesisch an h</w:t>
    </w:r>
    <w:r w:rsidR="003F61A9">
      <w:rPr>
        <w:rFonts w:ascii="Calibri" w:hAnsi="Calibri"/>
        <w:kern w:val="14"/>
        <w:sz w:val="14"/>
        <w:szCs w:val="14"/>
        <w:lang w:val="de-DE"/>
      </w:rPr>
      <w:t>eiko.frese</w:t>
    </w:r>
    <w:r>
      <w:rPr>
        <w:rFonts w:ascii="Calibri" w:hAnsi="Calibri"/>
        <w:kern w:val="14"/>
        <w:sz w:val="14"/>
        <w:szCs w:val="14"/>
      </w:rPr>
      <w:t>@</w:t>
    </w:r>
    <w:r w:rsidR="003F61A9">
      <w:rPr>
        <w:rFonts w:ascii="Calibri" w:hAnsi="Calibri"/>
        <w:kern w:val="14"/>
        <w:sz w:val="14"/>
        <w:szCs w:val="14"/>
        <w:lang w:val="de-DE"/>
      </w:rPr>
      <w:t>nlschb.de</w:t>
    </w:r>
    <w:r>
      <w:rPr>
        <w:rFonts w:ascii="Calibri" w:hAnsi="Calibri"/>
        <w:kern w:val="14"/>
        <w:sz w:val="14"/>
        <w:szCs w:val="14"/>
      </w:rPr>
      <w:t>.</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45" w:rsidRDefault="00670145">
      <w:r>
        <w:separator/>
      </w:r>
    </w:p>
  </w:footnote>
  <w:footnote w:type="continuationSeparator" w:id="0">
    <w:p w:rsidR="00670145" w:rsidRDefault="006701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A9" w:rsidRDefault="003F61A9">
    <w:pPr>
      <w:pStyle w:val="Kopfzeile"/>
      <w:jc w:val="center"/>
    </w:pPr>
    <w:r>
      <w:fldChar w:fldCharType="begin"/>
    </w:r>
    <w:r>
      <w:instrText>PAGE   \* MERGEFORMAT</w:instrText>
    </w:r>
    <w:r>
      <w:fldChar w:fldCharType="separate"/>
    </w:r>
    <w:r w:rsidR="001222DF">
      <w:rPr>
        <w:noProof/>
      </w:rPr>
      <w:t>1</w:t>
    </w:r>
    <w:r>
      <w:fldChar w:fldCharType="end"/>
    </w:r>
  </w:p>
  <w:p w:rsidR="003F61A9" w:rsidRDefault="003F61A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708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7CB1536C"/>
    <w:multiLevelType w:val="multilevel"/>
    <w:tmpl w:val="581243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342"/>
    <w:rsid w:val="0001764E"/>
    <w:rsid w:val="00050DFF"/>
    <w:rsid w:val="00053A43"/>
    <w:rsid w:val="000E3433"/>
    <w:rsid w:val="001222DF"/>
    <w:rsid w:val="00202342"/>
    <w:rsid w:val="00357860"/>
    <w:rsid w:val="003F61A9"/>
    <w:rsid w:val="00483AF4"/>
    <w:rsid w:val="005D28D0"/>
    <w:rsid w:val="00612416"/>
    <w:rsid w:val="00670145"/>
    <w:rsid w:val="006C7C83"/>
    <w:rsid w:val="0070567B"/>
    <w:rsid w:val="00745AA6"/>
    <w:rsid w:val="008C75B3"/>
    <w:rsid w:val="009D7DA9"/>
    <w:rsid w:val="00A418FB"/>
    <w:rsid w:val="00AD6539"/>
    <w:rsid w:val="00B531BB"/>
    <w:rsid w:val="00D32E51"/>
    <w:rsid w:val="00D333B8"/>
    <w:rsid w:val="00DE4425"/>
    <w:rsid w:val="00DE577A"/>
    <w:rsid w:val="00E518FB"/>
    <w:rsid w:val="00F935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77A"/>
    <w:pPr>
      <w:widowControl w:val="0"/>
      <w:suppressAutoHyphens/>
    </w:pPr>
    <w:rPr>
      <w:rFonts w:eastAsia="Arial Unicode MS"/>
      <w:kern w:val="1"/>
      <w:sz w:val="24"/>
      <w:szCs w:val="24"/>
      <w:lang w:eastAsia="ar-SA"/>
    </w:rPr>
  </w:style>
  <w:style w:type="paragraph" w:styleId="berschrift2">
    <w:name w:val="heading 2"/>
    <w:basedOn w:val="berschrift"/>
    <w:next w:val="Textkrper"/>
    <w:qFormat/>
    <w:rsid w:val="00DE577A"/>
    <w:pPr>
      <w:numPr>
        <w:ilvl w:val="1"/>
        <w:numId w:val="1"/>
      </w:numPr>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E577A"/>
  </w:style>
  <w:style w:type="character" w:customStyle="1" w:styleId="WW-Absatz-Standardschriftart">
    <w:name w:val="WW-Absatz-Standardschriftart"/>
    <w:rsid w:val="00DE577A"/>
  </w:style>
  <w:style w:type="character" w:customStyle="1" w:styleId="Aufzhlungszeichen1">
    <w:name w:val="Aufzählungszeichen1"/>
    <w:rsid w:val="00DE577A"/>
    <w:rPr>
      <w:rFonts w:ascii="OpenSymbol" w:eastAsia="OpenSymbol" w:hAnsi="OpenSymbol" w:cs="OpenSymbol"/>
    </w:rPr>
  </w:style>
  <w:style w:type="paragraph" w:customStyle="1" w:styleId="berschrift">
    <w:name w:val="Überschrift"/>
    <w:basedOn w:val="Standard"/>
    <w:next w:val="Textkrper"/>
    <w:rsid w:val="00DE577A"/>
    <w:pPr>
      <w:keepNext/>
      <w:spacing w:before="240" w:after="120"/>
    </w:pPr>
    <w:rPr>
      <w:rFonts w:ascii="Arial" w:eastAsia="MS Mincho" w:hAnsi="Arial" w:cs="Tahoma"/>
      <w:sz w:val="28"/>
      <w:szCs w:val="28"/>
    </w:rPr>
  </w:style>
  <w:style w:type="paragraph" w:styleId="Textkrper">
    <w:name w:val="Body Text"/>
    <w:basedOn w:val="Standard"/>
    <w:rsid w:val="00DE577A"/>
    <w:pPr>
      <w:spacing w:after="120"/>
    </w:pPr>
  </w:style>
  <w:style w:type="paragraph" w:styleId="Liste">
    <w:name w:val="List"/>
    <w:basedOn w:val="Textkrper"/>
    <w:rsid w:val="00DE577A"/>
    <w:rPr>
      <w:rFonts w:cs="Tahoma"/>
    </w:rPr>
  </w:style>
  <w:style w:type="paragraph" w:customStyle="1" w:styleId="Beschriftung2">
    <w:name w:val="Beschriftung2"/>
    <w:basedOn w:val="Standard"/>
    <w:rsid w:val="00DE577A"/>
    <w:pPr>
      <w:suppressLineNumbers/>
      <w:spacing w:before="120" w:after="120"/>
    </w:pPr>
    <w:rPr>
      <w:rFonts w:cs="Mangal"/>
      <w:i/>
      <w:iCs/>
    </w:rPr>
  </w:style>
  <w:style w:type="paragraph" w:customStyle="1" w:styleId="Verzeichnis">
    <w:name w:val="Verzeichnis"/>
    <w:basedOn w:val="Standard"/>
    <w:rsid w:val="00DE577A"/>
    <w:pPr>
      <w:suppressLineNumbers/>
    </w:pPr>
    <w:rPr>
      <w:rFonts w:cs="Tahoma"/>
    </w:rPr>
  </w:style>
  <w:style w:type="paragraph" w:customStyle="1" w:styleId="Beschriftung1">
    <w:name w:val="Beschriftung1"/>
    <w:basedOn w:val="Standard"/>
    <w:rsid w:val="00DE577A"/>
    <w:pPr>
      <w:suppressLineNumbers/>
      <w:spacing w:before="120" w:after="120"/>
    </w:pPr>
    <w:rPr>
      <w:rFonts w:cs="Tahoma"/>
      <w:i/>
      <w:iCs/>
    </w:rPr>
  </w:style>
  <w:style w:type="paragraph" w:styleId="Fuzeile">
    <w:name w:val="footer"/>
    <w:basedOn w:val="Standard"/>
    <w:link w:val="FuzeileZeichen"/>
    <w:uiPriority w:val="99"/>
    <w:rsid w:val="00DE577A"/>
    <w:pPr>
      <w:suppressLineNumbers/>
      <w:tabs>
        <w:tab w:val="center" w:pos="4818"/>
        <w:tab w:val="right" w:pos="9637"/>
      </w:tabs>
    </w:pPr>
    <w:rPr>
      <w:lang w:val="x-none"/>
    </w:rPr>
  </w:style>
  <w:style w:type="paragraph" w:styleId="Kopfzeile">
    <w:name w:val="header"/>
    <w:basedOn w:val="Standard"/>
    <w:link w:val="KopfzeileZeichen"/>
    <w:uiPriority w:val="99"/>
    <w:rsid w:val="00DE577A"/>
    <w:pPr>
      <w:suppressLineNumbers/>
      <w:tabs>
        <w:tab w:val="center" w:pos="4819"/>
        <w:tab w:val="right" w:pos="9638"/>
      </w:tabs>
    </w:pPr>
  </w:style>
  <w:style w:type="character" w:customStyle="1" w:styleId="FuzeileZeichen">
    <w:name w:val="Fußzeile Zeichen"/>
    <w:link w:val="Fuzeile"/>
    <w:uiPriority w:val="99"/>
    <w:rsid w:val="009D7DA9"/>
    <w:rPr>
      <w:rFonts w:eastAsia="Arial Unicode MS"/>
      <w:kern w:val="1"/>
      <w:sz w:val="24"/>
      <w:szCs w:val="24"/>
      <w:lang w:eastAsia="ar-SA"/>
    </w:rPr>
  </w:style>
  <w:style w:type="numbering" w:customStyle="1" w:styleId="WWNum1">
    <w:name w:val="WWNum1"/>
    <w:basedOn w:val="KeineListe"/>
    <w:rsid w:val="009D7DA9"/>
    <w:pPr>
      <w:numPr>
        <w:numId w:val="2"/>
      </w:numPr>
    </w:pPr>
  </w:style>
  <w:style w:type="character" w:styleId="Zeilennummer">
    <w:name w:val="line number"/>
    <w:basedOn w:val="Absatzstandardschriftart"/>
    <w:uiPriority w:val="99"/>
    <w:semiHidden/>
    <w:unhideWhenUsed/>
    <w:rsid w:val="008C75B3"/>
  </w:style>
  <w:style w:type="paragraph" w:customStyle="1" w:styleId="Formatvorlage1">
    <w:name w:val="Formatvorlage1"/>
    <w:basedOn w:val="Standard"/>
    <w:link w:val="Formatvorlage1Zchn"/>
    <w:autoRedefine/>
    <w:qFormat/>
    <w:rsid w:val="00D333B8"/>
    <w:pPr>
      <w:spacing w:after="80" w:line="288" w:lineRule="auto"/>
      <w:jc w:val="both"/>
    </w:pPr>
    <w:rPr>
      <w:rFonts w:ascii="Bookman Old Style" w:hAnsi="Bookman Old Style" w:cs="Calibri"/>
      <w:b/>
      <w:sz w:val="28"/>
      <w:szCs w:val="28"/>
    </w:rPr>
  </w:style>
  <w:style w:type="character" w:customStyle="1" w:styleId="Formatvorlage1Zchn">
    <w:name w:val="Formatvorlage1 Zchn"/>
    <w:link w:val="Formatvorlage1"/>
    <w:rsid w:val="00D333B8"/>
    <w:rPr>
      <w:rFonts w:ascii="Bookman Old Style" w:eastAsia="Arial Unicode MS" w:hAnsi="Bookman Old Style" w:cs="Calibri"/>
      <w:b/>
      <w:kern w:val="1"/>
      <w:sz w:val="28"/>
      <w:szCs w:val="28"/>
      <w:lang w:eastAsia="ar-SA"/>
    </w:rPr>
  </w:style>
  <w:style w:type="character" w:customStyle="1" w:styleId="KopfzeileZeichen">
    <w:name w:val="Kopfzeile Zeichen"/>
    <w:link w:val="Kopfzeile"/>
    <w:uiPriority w:val="99"/>
    <w:rsid w:val="003F61A9"/>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DEGARD\Documents\platt\Lesewettbewerb\Vorlage%20Dokument\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\Users\HILDEGARD\Documents\platt\Lesewettbewerb\Vorlage Dokument\Vorlage.dotx</Template>
  <TotalTime>0</TotalTime>
  <Pages>2</Pages>
  <Words>496</Words>
  <Characters>3130</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dc:creator>
  <cp:keywords/>
  <cp:lastModifiedBy>--</cp:lastModifiedBy>
  <cp:revision>2</cp:revision>
  <cp:lastPrinted>1601-01-01T00:00:00Z</cp:lastPrinted>
  <dcterms:created xsi:type="dcterms:W3CDTF">2021-04-07T08:38:00Z</dcterms:created>
  <dcterms:modified xsi:type="dcterms:W3CDTF">2021-04-07T08:38:00Z</dcterms:modified>
</cp:coreProperties>
</file>